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CC" w:rsidRPr="001465CC" w:rsidRDefault="001465CC" w:rsidP="00FA61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465CC">
        <w:rPr>
          <w:rFonts w:ascii="Times New Roman" w:hAnsi="Times New Roman" w:cs="Times New Roman"/>
          <w:b/>
          <w:bCs/>
          <w:sz w:val="28"/>
          <w:szCs w:val="24"/>
        </w:rPr>
        <w:t xml:space="preserve">MODULO PER </w:t>
      </w:r>
      <w:r w:rsidR="003A6C29">
        <w:rPr>
          <w:rFonts w:ascii="Times New Roman" w:hAnsi="Times New Roman" w:cs="Times New Roman"/>
          <w:b/>
          <w:bCs/>
          <w:sz w:val="28"/>
          <w:szCs w:val="24"/>
        </w:rPr>
        <w:t xml:space="preserve">LA </w:t>
      </w:r>
      <w:r w:rsidRPr="001465CC">
        <w:rPr>
          <w:rFonts w:ascii="Times New Roman" w:hAnsi="Times New Roman" w:cs="Times New Roman"/>
          <w:b/>
          <w:bCs/>
          <w:sz w:val="28"/>
          <w:szCs w:val="24"/>
        </w:rPr>
        <w:t>CANDIDATURA ALLE</w:t>
      </w:r>
    </w:p>
    <w:p w:rsidR="00A35E88" w:rsidRDefault="00A35E88" w:rsidP="00FA61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465CC">
        <w:rPr>
          <w:rFonts w:ascii="Times New Roman" w:hAnsi="Times New Roman" w:cs="Times New Roman"/>
          <w:b/>
          <w:bCs/>
          <w:sz w:val="28"/>
          <w:szCs w:val="24"/>
        </w:rPr>
        <w:t>COMMISSIONI DI STUDIO</w:t>
      </w:r>
      <w:r w:rsidR="00B521E3" w:rsidRPr="001465CC">
        <w:rPr>
          <w:rFonts w:ascii="Times New Roman" w:hAnsi="Times New Roman" w:cs="Times New Roman"/>
          <w:b/>
          <w:bCs/>
          <w:sz w:val="28"/>
          <w:szCs w:val="24"/>
        </w:rPr>
        <w:t xml:space="preserve"> DEL C</w:t>
      </w:r>
      <w:r w:rsidR="00BB05CA" w:rsidRPr="001465CC">
        <w:rPr>
          <w:rFonts w:ascii="Times New Roman" w:hAnsi="Times New Roman" w:cs="Times New Roman"/>
          <w:b/>
          <w:bCs/>
          <w:sz w:val="28"/>
          <w:szCs w:val="24"/>
        </w:rPr>
        <w:t>ONSIGLIO NAZIONALE DEGLI SPEDIZIONIERI DOGANALI</w:t>
      </w:r>
    </w:p>
    <w:p w:rsidR="001465CC" w:rsidRPr="001465CC" w:rsidRDefault="001465CC" w:rsidP="00FA61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616EA" w:rsidRPr="001465CC" w:rsidRDefault="001465CC" w:rsidP="00FA61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1465CC">
        <w:rPr>
          <w:rFonts w:ascii="Times New Roman" w:hAnsi="Times New Roman" w:cs="Times New Roman"/>
          <w:bCs/>
          <w:sz w:val="20"/>
          <w:szCs w:val="24"/>
        </w:rPr>
        <w:t>(da inviare a mezz</w:t>
      </w:r>
      <w:r w:rsidR="00265C2F">
        <w:rPr>
          <w:rFonts w:ascii="Times New Roman" w:hAnsi="Times New Roman" w:cs="Times New Roman"/>
          <w:bCs/>
          <w:sz w:val="20"/>
          <w:szCs w:val="24"/>
        </w:rPr>
        <w:t>o</w:t>
      </w:r>
      <w:r w:rsidRPr="001465CC">
        <w:rPr>
          <w:rFonts w:ascii="Times New Roman" w:hAnsi="Times New Roman" w:cs="Times New Roman"/>
          <w:bCs/>
          <w:sz w:val="20"/>
          <w:szCs w:val="24"/>
        </w:rPr>
        <w:t xml:space="preserve"> mail alla</w:t>
      </w:r>
      <w:r>
        <w:rPr>
          <w:rFonts w:ascii="Times New Roman" w:hAnsi="Times New Roman" w:cs="Times New Roman"/>
          <w:bCs/>
          <w:sz w:val="20"/>
          <w:szCs w:val="24"/>
        </w:rPr>
        <w:t xml:space="preserve"> casella</w:t>
      </w:r>
      <w:r w:rsidRPr="001465CC">
        <w:rPr>
          <w:rFonts w:ascii="Times New Roman" w:hAnsi="Times New Roman" w:cs="Times New Roman"/>
          <w:bCs/>
          <w:sz w:val="20"/>
          <w:szCs w:val="24"/>
        </w:rPr>
        <w:t xml:space="preserve"> </w:t>
      </w:r>
      <w:hyperlink r:id="rId9" w:history="1">
        <w:r w:rsidRPr="001465CC">
          <w:rPr>
            <w:rStyle w:val="Collegamentoipertestuale"/>
            <w:rFonts w:ascii="Times New Roman" w:hAnsi="Times New Roman" w:cs="Times New Roman"/>
            <w:bCs/>
            <w:sz w:val="20"/>
            <w:szCs w:val="24"/>
          </w:rPr>
          <w:t>info@cnsd.it</w:t>
        </w:r>
      </w:hyperlink>
      <w:r w:rsidRPr="001465CC">
        <w:rPr>
          <w:rFonts w:ascii="Times New Roman" w:hAnsi="Times New Roman" w:cs="Times New Roman"/>
          <w:bCs/>
          <w:sz w:val="20"/>
          <w:szCs w:val="24"/>
        </w:rPr>
        <w:t xml:space="preserve"> ed all’indir</w:t>
      </w:r>
      <w:r>
        <w:rPr>
          <w:rFonts w:ascii="Times New Roman" w:hAnsi="Times New Roman" w:cs="Times New Roman"/>
          <w:bCs/>
          <w:sz w:val="20"/>
          <w:szCs w:val="24"/>
        </w:rPr>
        <w:t>izzo di posta elettronica del CT</w:t>
      </w:r>
      <w:r w:rsidRPr="001465CC">
        <w:rPr>
          <w:rFonts w:ascii="Times New Roman" w:hAnsi="Times New Roman" w:cs="Times New Roman"/>
          <w:bCs/>
          <w:sz w:val="20"/>
          <w:szCs w:val="24"/>
        </w:rPr>
        <w:t xml:space="preserve"> di appartenenza)</w:t>
      </w:r>
    </w:p>
    <w:p w:rsidR="001465CC" w:rsidRDefault="001465CC" w:rsidP="00FA61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CC" w:rsidRDefault="001465CC" w:rsidP="001465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5CC">
        <w:rPr>
          <w:rFonts w:ascii="Times New Roman" w:hAnsi="Times New Roman" w:cs="Times New Roman"/>
          <w:bCs/>
          <w:sz w:val="24"/>
          <w:szCs w:val="24"/>
        </w:rPr>
        <w:t>Il</w:t>
      </w:r>
      <w:r>
        <w:rPr>
          <w:rFonts w:ascii="Times New Roman" w:hAnsi="Times New Roman" w:cs="Times New Roman"/>
          <w:bCs/>
          <w:sz w:val="24"/>
          <w:szCs w:val="24"/>
        </w:rPr>
        <w:t>/La</w:t>
      </w:r>
      <w:r w:rsidRPr="001465CC">
        <w:rPr>
          <w:rFonts w:ascii="Times New Roman" w:hAnsi="Times New Roman" w:cs="Times New Roman"/>
          <w:bCs/>
          <w:sz w:val="24"/>
          <w:szCs w:val="24"/>
        </w:rPr>
        <w:t xml:space="preserve"> sottoscritto/a doganalista</w:t>
      </w:r>
      <w:r w:rsidR="00154ADD">
        <w:rPr>
          <w:rFonts w:ascii="Times New Roman" w:hAnsi="Times New Roman" w:cs="Times New Roman"/>
          <w:bCs/>
          <w:sz w:val="24"/>
          <w:szCs w:val="24"/>
        </w:rPr>
        <w:t>:</w:t>
      </w:r>
    </w:p>
    <w:p w:rsidR="001465CC" w:rsidRPr="001465CC" w:rsidRDefault="001465CC" w:rsidP="001465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465CC" w:rsidTr="004F70EA">
        <w:tc>
          <w:tcPr>
            <w:tcW w:w="4248" w:type="dxa"/>
          </w:tcPr>
          <w:p w:rsidR="001465CC" w:rsidRPr="00395CC8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COG</w:t>
            </w:r>
            <w:r w:rsidR="000158C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bookmarkStart w:id="0" w:name="_GoBack"/>
            <w:bookmarkEnd w:id="0"/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OME</w:t>
            </w:r>
            <w:r w:rsidR="00154AD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46" w:type="dxa"/>
          </w:tcPr>
          <w:p w:rsidR="001465CC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CC" w:rsidTr="004F70EA">
        <w:tc>
          <w:tcPr>
            <w:tcW w:w="4248" w:type="dxa"/>
          </w:tcPr>
          <w:p w:rsidR="001465CC" w:rsidRPr="00395CC8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  <w:r w:rsidR="00154AD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46" w:type="dxa"/>
          </w:tcPr>
          <w:p w:rsidR="001465CC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CC" w:rsidTr="004F70EA">
        <w:tc>
          <w:tcPr>
            <w:tcW w:w="4248" w:type="dxa"/>
          </w:tcPr>
          <w:p w:rsidR="001465CC" w:rsidRPr="00395CC8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Numero di iscrizione all’Albo</w:t>
            </w:r>
            <w:r w:rsidR="00154AD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46" w:type="dxa"/>
          </w:tcPr>
          <w:p w:rsidR="001465CC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CC" w:rsidTr="004F70EA">
        <w:tc>
          <w:tcPr>
            <w:tcW w:w="4248" w:type="dxa"/>
          </w:tcPr>
          <w:p w:rsidR="001465CC" w:rsidRDefault="001465CC" w:rsidP="004F70EA">
            <w:pPr>
              <w:spacing w:before="120" w:after="120"/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Consiglio Territoriale di </w:t>
            </w:r>
            <w:r w:rsidR="004F70EA">
              <w:rPr>
                <w:rFonts w:ascii="Times New Roman" w:hAnsi="Times New Roman" w:cs="Times New Roman"/>
                <w:bCs/>
                <w:sz w:val="24"/>
                <w:szCs w:val="24"/>
              </w:rPr>
              <w:t>appartenenza</w:t>
            </w:r>
            <w:r w:rsidR="00154AD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46" w:type="dxa"/>
          </w:tcPr>
          <w:p w:rsidR="001465CC" w:rsidRDefault="001465CC" w:rsidP="001465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65CC" w:rsidRDefault="001465CC" w:rsidP="001465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5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65CC" w:rsidRDefault="001465CC" w:rsidP="004F70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Propone la propria canditura come</w:t>
      </w:r>
      <w:r w:rsidR="004F70EA">
        <w:rPr>
          <w:rFonts w:ascii="Times New Roman" w:hAnsi="Times New Roman" w:cs="Times New Roman"/>
          <w:bCs/>
          <w:sz w:val="24"/>
          <w:szCs w:val="24"/>
        </w:rPr>
        <w:t xml:space="preserve"> componente della/e seguente/i Commissione</w:t>
      </w:r>
      <w:r w:rsidR="00265C2F">
        <w:rPr>
          <w:rFonts w:ascii="Times New Roman" w:hAnsi="Times New Roman" w:cs="Times New Roman"/>
          <w:bCs/>
          <w:sz w:val="24"/>
          <w:szCs w:val="24"/>
        </w:rPr>
        <w:t>/i</w:t>
      </w:r>
      <w:r w:rsidR="004F70EA">
        <w:rPr>
          <w:rFonts w:ascii="Times New Roman" w:hAnsi="Times New Roman" w:cs="Times New Roman"/>
          <w:bCs/>
          <w:sz w:val="24"/>
          <w:szCs w:val="24"/>
        </w:rPr>
        <w:t xml:space="preserve"> di Studio:</w:t>
      </w:r>
    </w:p>
    <w:p w:rsidR="004F70EA" w:rsidRDefault="004F70EA" w:rsidP="001465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510"/>
        <w:gridCol w:w="3742"/>
        <w:gridCol w:w="510"/>
        <w:gridCol w:w="3742"/>
      </w:tblGrid>
      <w:tr w:rsidR="004F70EA" w:rsidTr="00265C2F">
        <w:trPr>
          <w:trHeight w:val="624"/>
        </w:trPr>
        <w:tc>
          <w:tcPr>
            <w:tcW w:w="42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65C2F" w:rsidRDefault="004F70EA" w:rsidP="0026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5C2F">
              <w:rPr>
                <w:rFonts w:ascii="Times New Roman" w:hAnsi="Times New Roman" w:cs="Times New Roman"/>
                <w:sz w:val="20"/>
                <w:szCs w:val="24"/>
              </w:rPr>
              <w:t>Opzione principale</w:t>
            </w:r>
          </w:p>
          <w:p w:rsidR="004F70EA" w:rsidRPr="00265C2F" w:rsidRDefault="004F70EA" w:rsidP="0026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65C2F">
              <w:rPr>
                <w:rFonts w:ascii="Times New Roman" w:hAnsi="Times New Roman" w:cs="Times New Roman"/>
                <w:sz w:val="20"/>
                <w:szCs w:val="24"/>
              </w:rPr>
              <w:t>(barrare al massimo due caselle)</w:t>
            </w:r>
          </w:p>
        </w:tc>
        <w:tc>
          <w:tcPr>
            <w:tcW w:w="42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65C2F" w:rsidRDefault="004F70EA" w:rsidP="0026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5C2F">
              <w:rPr>
                <w:rFonts w:ascii="Times New Roman" w:hAnsi="Times New Roman" w:cs="Times New Roman"/>
                <w:sz w:val="20"/>
                <w:szCs w:val="24"/>
              </w:rPr>
              <w:t xml:space="preserve">Opzione alternativa </w:t>
            </w:r>
          </w:p>
          <w:p w:rsidR="004F70EA" w:rsidRPr="001465CC" w:rsidRDefault="004F70EA" w:rsidP="0026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265C2F">
              <w:rPr>
                <w:rFonts w:ascii="Times New Roman" w:hAnsi="Times New Roman" w:cs="Times New Roman"/>
                <w:sz w:val="20"/>
                <w:szCs w:val="24"/>
              </w:rPr>
              <w:t>(barrare una casella)</w:t>
            </w:r>
          </w:p>
        </w:tc>
      </w:tr>
      <w:tr w:rsidR="004F70EA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Default="001465CC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CC">
              <w:rPr>
                <w:rFonts w:ascii="Times New Roman" w:hAnsi="Times New Roman" w:cs="Times New Roman"/>
                <w:i/>
                <w:sz w:val="18"/>
                <w:szCs w:val="24"/>
              </w:rPr>
              <w:t>Tariffa doganale e misure collegate alla TARIC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465CC">
              <w:rPr>
                <w:rFonts w:ascii="Times New Roman" w:hAnsi="Times New Roman" w:cs="Times New Roman"/>
                <w:i/>
                <w:sz w:val="18"/>
                <w:szCs w:val="24"/>
              </w:rPr>
              <w:t>Tariffa doganale e misure collegate alla TARIC</w:t>
            </w:r>
          </w:p>
        </w:tc>
      </w:tr>
      <w:tr w:rsidR="004F70EA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Origine e lotta alla contraffazione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Origine e lotta alla contraffazione</w:t>
            </w:r>
          </w:p>
        </w:tc>
      </w:tr>
      <w:tr w:rsidR="004F70EA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Valore in dogana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Valore in dogana</w:t>
            </w:r>
          </w:p>
        </w:tc>
      </w:tr>
      <w:tr w:rsidR="004F70EA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Regimi doganali e contenzioso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Regimi doganali e contenzioso</w:t>
            </w:r>
          </w:p>
        </w:tc>
      </w:tr>
      <w:tr w:rsidR="004F70EA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IVA e commercio elettronico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IVA e commercio elettronico</w:t>
            </w:r>
          </w:p>
        </w:tc>
      </w:tr>
      <w:tr w:rsidR="004F70EA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Portualità, controlli non tariffari ed innovazione tecnologica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70EA">
              <w:rPr>
                <w:rFonts w:ascii="Times New Roman" w:hAnsi="Times New Roman" w:cs="Times New Roman"/>
                <w:i/>
                <w:sz w:val="18"/>
                <w:szCs w:val="24"/>
              </w:rPr>
              <w:t>Portualità, controlli non tariffari ed innovazione tecnologica</w:t>
            </w:r>
          </w:p>
        </w:tc>
      </w:tr>
      <w:tr w:rsidR="004F70EA" w:rsidRPr="000158C8" w:rsidTr="00265C2F">
        <w:trPr>
          <w:trHeight w:val="454"/>
        </w:trPr>
        <w:tc>
          <w:tcPr>
            <w:tcW w:w="510" w:type="dxa"/>
            <w:tcBorders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0158C8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</w:pPr>
            <w:r w:rsidRPr="000158C8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Export control, dual use, embargo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4F70EA" w:rsidRDefault="001465CC" w:rsidP="004F70EA">
            <w:pPr>
              <w:jc w:val="center"/>
              <w:rPr>
                <w:color w:val="808080" w:themeColor="background1" w:themeShade="80"/>
              </w:rPr>
            </w:pPr>
            <w:r w:rsidRPr="004F70E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ym w:font="Wingdings" w:char="F06F"/>
            </w:r>
          </w:p>
        </w:tc>
        <w:tc>
          <w:tcPr>
            <w:tcW w:w="37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65CC" w:rsidRPr="000158C8" w:rsidRDefault="004F70EA" w:rsidP="004F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</w:pPr>
            <w:r w:rsidRPr="000158C8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Export control, dual use, embargo</w:t>
            </w:r>
          </w:p>
        </w:tc>
      </w:tr>
    </w:tbl>
    <w:p w:rsidR="00A35E88" w:rsidRPr="000158C8" w:rsidRDefault="001465CC" w:rsidP="004F70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5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A6C29" w:rsidRPr="000158C8" w:rsidRDefault="003A6C29" w:rsidP="004F70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4ADD" w:rsidTr="00154ADD">
        <w:tc>
          <w:tcPr>
            <w:tcW w:w="4247" w:type="dxa"/>
          </w:tcPr>
          <w:p w:rsidR="00154ADD" w:rsidRDefault="00154ADD" w:rsidP="004F70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154ADD" w:rsidRDefault="00154ADD" w:rsidP="00154A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</w:tbl>
    <w:p w:rsidR="003A6C29" w:rsidRPr="00BB05CA" w:rsidRDefault="003A6C29" w:rsidP="004F70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29" w:rsidRPr="00F465B0" w:rsidRDefault="003A6C29" w:rsidP="00F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C29" w:rsidRPr="00F465B0" w:rsidSect="00924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88" w:rsidRDefault="00D41288" w:rsidP="008744D7">
      <w:pPr>
        <w:spacing w:after="0" w:line="240" w:lineRule="auto"/>
      </w:pPr>
      <w:r>
        <w:separator/>
      </w:r>
    </w:p>
  </w:endnote>
  <w:endnote w:type="continuationSeparator" w:id="0">
    <w:p w:rsidR="00D41288" w:rsidRDefault="00D41288" w:rsidP="0087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D7" w:rsidRDefault="008744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D7" w:rsidRDefault="008744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D7" w:rsidRDefault="00874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88" w:rsidRDefault="00D41288" w:rsidP="008744D7">
      <w:pPr>
        <w:spacing w:after="0" w:line="240" w:lineRule="auto"/>
      </w:pPr>
      <w:r>
        <w:separator/>
      </w:r>
    </w:p>
  </w:footnote>
  <w:footnote w:type="continuationSeparator" w:id="0">
    <w:p w:rsidR="00D41288" w:rsidRDefault="00D41288" w:rsidP="0087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D7" w:rsidRDefault="008744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D7" w:rsidRDefault="008744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D7" w:rsidRDefault="00874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D53"/>
    <w:multiLevelType w:val="hybridMultilevel"/>
    <w:tmpl w:val="4FE2F68E"/>
    <w:lvl w:ilvl="0" w:tplc="C53C379E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197E"/>
    <w:multiLevelType w:val="hybridMultilevel"/>
    <w:tmpl w:val="63DA411A"/>
    <w:lvl w:ilvl="0" w:tplc="C53C379E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7C55"/>
    <w:multiLevelType w:val="hybridMultilevel"/>
    <w:tmpl w:val="44B674FC"/>
    <w:lvl w:ilvl="0" w:tplc="C53C379E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65096"/>
    <w:multiLevelType w:val="hybridMultilevel"/>
    <w:tmpl w:val="9FA62466"/>
    <w:lvl w:ilvl="0" w:tplc="02E0BB00">
      <w:numFmt w:val="bullet"/>
      <w:lvlText w:val="-"/>
      <w:lvlJc w:val="left"/>
      <w:pPr>
        <w:ind w:left="720" w:hanging="360"/>
      </w:pPr>
      <w:rPr>
        <w:rFonts w:ascii="PalatinoLinotype" w:eastAsiaTheme="minorHAns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3FF7"/>
    <w:multiLevelType w:val="hybridMultilevel"/>
    <w:tmpl w:val="50B491BE"/>
    <w:lvl w:ilvl="0" w:tplc="98545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2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D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C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8E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42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AD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C8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8"/>
    <w:rsid w:val="000158C8"/>
    <w:rsid w:val="00054F6B"/>
    <w:rsid w:val="00091266"/>
    <w:rsid w:val="000C5922"/>
    <w:rsid w:val="0014189B"/>
    <w:rsid w:val="001465CC"/>
    <w:rsid w:val="00154ADD"/>
    <w:rsid w:val="00177644"/>
    <w:rsid w:val="001A6DDA"/>
    <w:rsid w:val="001C1D68"/>
    <w:rsid w:val="002616EA"/>
    <w:rsid w:val="00265C2F"/>
    <w:rsid w:val="00374BBC"/>
    <w:rsid w:val="00386225"/>
    <w:rsid w:val="00397826"/>
    <w:rsid w:val="003A2A7E"/>
    <w:rsid w:val="003A6C29"/>
    <w:rsid w:val="003C1C11"/>
    <w:rsid w:val="003E5E4A"/>
    <w:rsid w:val="004535DE"/>
    <w:rsid w:val="0045621A"/>
    <w:rsid w:val="004A0AEE"/>
    <w:rsid w:val="004D134E"/>
    <w:rsid w:val="004F70EA"/>
    <w:rsid w:val="00524C66"/>
    <w:rsid w:val="0058065D"/>
    <w:rsid w:val="005A3C32"/>
    <w:rsid w:val="005E02F9"/>
    <w:rsid w:val="00660C73"/>
    <w:rsid w:val="006A05A9"/>
    <w:rsid w:val="0070487C"/>
    <w:rsid w:val="008255D0"/>
    <w:rsid w:val="00862734"/>
    <w:rsid w:val="008744D7"/>
    <w:rsid w:val="008B48E0"/>
    <w:rsid w:val="008E4ECD"/>
    <w:rsid w:val="00924552"/>
    <w:rsid w:val="0096016E"/>
    <w:rsid w:val="00982757"/>
    <w:rsid w:val="009D52E3"/>
    <w:rsid w:val="009E2D02"/>
    <w:rsid w:val="00A20868"/>
    <w:rsid w:val="00A35E88"/>
    <w:rsid w:val="00AD6669"/>
    <w:rsid w:val="00AE28F9"/>
    <w:rsid w:val="00AE3B8F"/>
    <w:rsid w:val="00AE5BED"/>
    <w:rsid w:val="00AF55D0"/>
    <w:rsid w:val="00B415AB"/>
    <w:rsid w:val="00B521E3"/>
    <w:rsid w:val="00B529AF"/>
    <w:rsid w:val="00B642D9"/>
    <w:rsid w:val="00B648DC"/>
    <w:rsid w:val="00B72B68"/>
    <w:rsid w:val="00BB05CA"/>
    <w:rsid w:val="00BB23C4"/>
    <w:rsid w:val="00BF04C1"/>
    <w:rsid w:val="00C037B1"/>
    <w:rsid w:val="00C05F58"/>
    <w:rsid w:val="00C77E23"/>
    <w:rsid w:val="00D41288"/>
    <w:rsid w:val="00D92206"/>
    <w:rsid w:val="00DD77EA"/>
    <w:rsid w:val="00DE2A46"/>
    <w:rsid w:val="00E47119"/>
    <w:rsid w:val="00F44723"/>
    <w:rsid w:val="00F465B0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A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4D7"/>
  </w:style>
  <w:style w:type="paragraph" w:styleId="Pidipagina">
    <w:name w:val="footer"/>
    <w:basedOn w:val="Normale"/>
    <w:link w:val="PidipaginaCarattere"/>
    <w:uiPriority w:val="99"/>
    <w:unhideWhenUsed/>
    <w:rsid w:val="0087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E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4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65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A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4D7"/>
  </w:style>
  <w:style w:type="paragraph" w:styleId="Pidipagina">
    <w:name w:val="footer"/>
    <w:basedOn w:val="Normale"/>
    <w:link w:val="PidipaginaCarattere"/>
    <w:uiPriority w:val="99"/>
    <w:unhideWhenUsed/>
    <w:rsid w:val="0087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E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4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6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nsd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7A0E-707C-4AC4-ACC9-EAD02FFB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Mariani</dc:creator>
  <cp:lastModifiedBy>Patrizia</cp:lastModifiedBy>
  <cp:revision>2</cp:revision>
  <cp:lastPrinted>2020-11-03T12:05:00Z</cp:lastPrinted>
  <dcterms:created xsi:type="dcterms:W3CDTF">2020-11-03T14:39:00Z</dcterms:created>
  <dcterms:modified xsi:type="dcterms:W3CDTF">2020-11-03T14:39:00Z</dcterms:modified>
</cp:coreProperties>
</file>