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F82916" w14:textId="77777777" w:rsidR="00703307" w:rsidRDefault="00703307">
      <w:pPr>
        <w:pStyle w:val="Titolo1"/>
        <w:rPr>
          <w:rFonts w:ascii="Book Antiqua" w:hAnsi="Book Antiqua"/>
          <w:b/>
          <w:i w:val="0"/>
          <w:sz w:val="20"/>
        </w:rPr>
      </w:pPr>
      <w:r>
        <w:object w:dxaOrig="1471" w:dyaOrig="1425" w14:anchorId="4D821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2pt" o:ole="" o:allowoverlap="f">
            <v:imagedata r:id="rId6" o:title=""/>
          </v:shape>
          <o:OLEObject Type="Embed" ProgID="Word.Picture.8" ShapeID="_x0000_i1025" DrawAspect="Content" ObjectID="_1555946353" r:id="rId7"/>
        </w:object>
      </w:r>
      <w:r w:rsidR="00B44166">
        <w:rPr>
          <w:rFonts w:ascii="Book Antiqua" w:hAnsi="Book Antiqua"/>
          <w:b/>
          <w:i w:val="0"/>
          <w:color w:val="000080"/>
        </w:rPr>
        <w:t xml:space="preserve"> CONSIGLIO TERRITORIALE</w:t>
      </w:r>
      <w:r w:rsidR="004608B6">
        <w:rPr>
          <w:rFonts w:ascii="Book Antiqua" w:hAnsi="Book Antiqua"/>
          <w:b/>
          <w:i w:val="0"/>
          <w:color w:val="000080"/>
        </w:rPr>
        <w:t xml:space="preserve"> SPEDIZIONIERI DOGANALI LAZIO E ABRUZZO</w:t>
      </w:r>
    </w:p>
    <w:p w14:paraId="744D085B" w14:textId="77777777" w:rsidR="00703307" w:rsidRDefault="00703307">
      <w:pPr>
        <w:widowControl w:val="0"/>
        <w:autoSpaceDE w:val="0"/>
        <w:autoSpaceDN w:val="0"/>
        <w:adjustRightInd w:val="0"/>
        <w:spacing w:line="240" w:lineRule="atLeast"/>
        <w:ind w:left="4320" w:firstLine="720"/>
        <w:jc w:val="both"/>
        <w:rPr>
          <w:rFonts w:ascii="Garamond" w:hAnsi="Garamond"/>
          <w:b/>
          <w:bCs/>
        </w:rPr>
      </w:pPr>
      <w:r>
        <w:rPr>
          <w:rFonts w:ascii="Roman 10cpi" w:hAnsi="Roman 10cpi"/>
          <w:sz w:val="20"/>
        </w:rPr>
        <w:tab/>
      </w:r>
      <w:r>
        <w:rPr>
          <w:rFonts w:ascii="Roman 10cpi" w:hAnsi="Roman 10cpi"/>
          <w:sz w:val="20"/>
        </w:rPr>
        <w:tab/>
      </w:r>
      <w:r>
        <w:rPr>
          <w:rFonts w:ascii="Roman 10cpi" w:hAnsi="Roman 10cpi"/>
          <w:sz w:val="20"/>
        </w:rPr>
        <w:tab/>
      </w:r>
      <w:r>
        <w:rPr>
          <w:rFonts w:ascii="Roman 10cpi" w:hAnsi="Roman 10cpi"/>
          <w:sz w:val="20"/>
        </w:rPr>
        <w:tab/>
      </w:r>
      <w:r>
        <w:rPr>
          <w:rFonts w:ascii="Garamond" w:hAnsi="Garamond"/>
          <w:b/>
          <w:bCs/>
        </w:rPr>
        <w:t xml:space="preserve"> </w:t>
      </w:r>
    </w:p>
    <w:p w14:paraId="4A468351" w14:textId="77777777" w:rsidR="00703307" w:rsidRPr="008234A3" w:rsidRDefault="0042627A">
      <w:pPr>
        <w:jc w:val="both"/>
      </w:pPr>
      <w:r>
        <w:rPr>
          <w:rFonts w:ascii="Impact" w:hAnsi="Impact"/>
          <w:color w:val="000080"/>
          <w:sz w:val="20"/>
        </w:rPr>
        <w:t>Il Presidente</w:t>
      </w:r>
      <w:r w:rsidR="00703307" w:rsidRPr="008234A3">
        <w:rPr>
          <w:rFonts w:ascii="Impact" w:hAnsi="Impact"/>
          <w:color w:val="000080"/>
          <w:sz w:val="20"/>
        </w:rPr>
        <w:tab/>
      </w:r>
      <w:r w:rsidR="00703307" w:rsidRPr="008234A3">
        <w:rPr>
          <w:rFonts w:ascii="Impact" w:hAnsi="Impact"/>
          <w:color w:val="000080"/>
          <w:sz w:val="20"/>
        </w:rPr>
        <w:tab/>
      </w:r>
      <w:r w:rsidR="00703307" w:rsidRPr="008234A3">
        <w:rPr>
          <w:rFonts w:ascii="Impact" w:hAnsi="Impact"/>
          <w:color w:val="000080"/>
          <w:sz w:val="20"/>
        </w:rPr>
        <w:tab/>
      </w:r>
      <w:r w:rsidR="00703307" w:rsidRPr="008234A3">
        <w:rPr>
          <w:rFonts w:ascii="Impact" w:hAnsi="Impact"/>
          <w:color w:val="000080"/>
          <w:sz w:val="20"/>
        </w:rPr>
        <w:tab/>
      </w:r>
      <w:r w:rsidR="00703307" w:rsidRPr="008234A3">
        <w:rPr>
          <w:rFonts w:ascii="Impact" w:hAnsi="Impact"/>
          <w:color w:val="000080"/>
          <w:sz w:val="20"/>
        </w:rPr>
        <w:tab/>
      </w:r>
      <w:r w:rsidR="00703307" w:rsidRPr="008234A3">
        <w:rPr>
          <w:rFonts w:ascii="Impact" w:hAnsi="Impact"/>
          <w:bCs/>
          <w:color w:val="000080"/>
          <w:sz w:val="20"/>
          <w:szCs w:val="16"/>
        </w:rPr>
        <w:tab/>
      </w:r>
    </w:p>
    <w:p w14:paraId="0E28A8CC" w14:textId="77777777" w:rsidR="00805DFD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48E062F1" w14:textId="77777777" w:rsidR="00805DFD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6340804E" w14:textId="77777777" w:rsidR="00805DFD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3C87187D" w14:textId="77777777" w:rsidR="00805DFD" w:rsidRDefault="00805DFD" w:rsidP="00805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</w:t>
      </w:r>
      <w:r>
        <w:rPr>
          <w:rFonts w:ascii="Arial" w:hAnsi="Arial" w:cs="Arial"/>
          <w:sz w:val="22"/>
          <w:szCs w:val="22"/>
        </w:rPr>
        <w:tab/>
        <w:t>Roma, 9 maggio 2017</w:t>
      </w:r>
    </w:p>
    <w:p w14:paraId="25C33952" w14:textId="77777777" w:rsidR="00805DFD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4D7AC452" w14:textId="77777777" w:rsidR="00805DFD" w:rsidRDefault="00805DFD" w:rsidP="00805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Prot. n. 31</w:t>
      </w:r>
    </w:p>
    <w:p w14:paraId="79CA6D34" w14:textId="77777777" w:rsidR="00805DFD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65CC67EA" w14:textId="77777777" w:rsidR="00805DFD" w:rsidRPr="00227F30" w:rsidRDefault="00805DFD" w:rsidP="00805DFD">
      <w:pPr>
        <w:jc w:val="both"/>
        <w:rPr>
          <w:rFonts w:ascii="Arial" w:hAnsi="Arial" w:cs="Arial"/>
          <w:sz w:val="22"/>
          <w:szCs w:val="22"/>
        </w:rPr>
      </w:pPr>
      <w:r w:rsidRPr="00227F30">
        <w:rPr>
          <w:rFonts w:ascii="Arial" w:hAnsi="Arial" w:cs="Arial"/>
          <w:sz w:val="22"/>
          <w:szCs w:val="22"/>
        </w:rPr>
        <w:tab/>
      </w:r>
      <w:r w:rsidRPr="00227F3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7F30">
        <w:rPr>
          <w:rFonts w:ascii="Arial" w:hAnsi="Arial" w:cs="Arial"/>
          <w:sz w:val="22"/>
          <w:szCs w:val="22"/>
        </w:rPr>
        <w:tab/>
      </w:r>
      <w:r w:rsidRPr="00227F30">
        <w:rPr>
          <w:rFonts w:ascii="Arial" w:hAnsi="Arial" w:cs="Arial"/>
          <w:sz w:val="22"/>
          <w:szCs w:val="22"/>
        </w:rPr>
        <w:tab/>
      </w:r>
      <w:r w:rsidRPr="00227F30">
        <w:rPr>
          <w:rFonts w:ascii="Arial" w:hAnsi="Arial" w:cs="Arial"/>
          <w:sz w:val="22"/>
          <w:szCs w:val="22"/>
        </w:rPr>
        <w:tab/>
      </w:r>
      <w:r w:rsidRPr="00227F30">
        <w:rPr>
          <w:rFonts w:ascii="Arial" w:hAnsi="Arial" w:cs="Arial"/>
          <w:sz w:val="22"/>
          <w:szCs w:val="22"/>
        </w:rPr>
        <w:tab/>
      </w:r>
      <w:r w:rsidRPr="00227F30">
        <w:rPr>
          <w:rFonts w:ascii="Arial" w:hAnsi="Arial" w:cs="Arial"/>
          <w:sz w:val="22"/>
          <w:szCs w:val="22"/>
        </w:rPr>
        <w:tab/>
      </w:r>
      <w:r w:rsidRPr="00227F30">
        <w:rPr>
          <w:rFonts w:ascii="Arial" w:hAnsi="Arial" w:cs="Arial"/>
          <w:sz w:val="22"/>
          <w:szCs w:val="22"/>
        </w:rPr>
        <w:tab/>
        <w:t>A tutti gli iscritti all’Albo</w:t>
      </w:r>
    </w:p>
    <w:p w14:paraId="6DBB57F1" w14:textId="77777777" w:rsidR="00805DFD" w:rsidRPr="00227F30" w:rsidRDefault="00805DFD" w:rsidP="00805DFD">
      <w:pPr>
        <w:jc w:val="both"/>
        <w:rPr>
          <w:rFonts w:ascii="Arial" w:hAnsi="Arial" w:cs="Arial"/>
          <w:sz w:val="22"/>
          <w:szCs w:val="22"/>
        </w:rPr>
      </w:pPr>
      <w:r w:rsidRPr="00227F30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227F30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227F30">
        <w:rPr>
          <w:rFonts w:ascii="Arial" w:hAnsi="Arial" w:cs="Arial"/>
          <w:sz w:val="22"/>
          <w:szCs w:val="22"/>
        </w:rPr>
        <w:tab/>
      </w:r>
      <w:r w:rsidRPr="00227F30">
        <w:rPr>
          <w:rFonts w:ascii="Arial" w:hAnsi="Arial" w:cs="Arial"/>
          <w:sz w:val="22"/>
          <w:szCs w:val="22"/>
        </w:rPr>
        <w:tab/>
        <w:t>Loro indirizzi</w:t>
      </w:r>
    </w:p>
    <w:p w14:paraId="4729B3E2" w14:textId="77777777" w:rsidR="00805DFD" w:rsidRPr="00227F30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25E6BE58" w14:textId="77777777" w:rsidR="00805DFD" w:rsidRPr="00227F30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2020F642" w14:textId="77777777" w:rsidR="00805DFD" w:rsidRPr="00227F30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2B9415F9" w14:textId="77777777" w:rsidR="00805DFD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6B1BBCAF" w14:textId="77777777" w:rsidR="00805DFD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22226D80" w14:textId="77777777" w:rsidR="00805DFD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1DCF9EF2" w14:textId="77777777" w:rsidR="00805DFD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41115C6A" w14:textId="77777777" w:rsidR="00805DFD" w:rsidRPr="00227F30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521338AE" w14:textId="77777777" w:rsidR="00805DFD" w:rsidRPr="002D7618" w:rsidRDefault="00805DFD" w:rsidP="00805DFD">
      <w:pPr>
        <w:jc w:val="both"/>
        <w:rPr>
          <w:rFonts w:ascii="Arial" w:hAnsi="Arial" w:cs="Arial"/>
          <w:iCs/>
          <w:sz w:val="22"/>
          <w:szCs w:val="22"/>
        </w:rPr>
      </w:pPr>
      <w:r w:rsidRPr="002D7618">
        <w:rPr>
          <w:rFonts w:ascii="Arial" w:hAnsi="Arial" w:cs="Arial"/>
          <w:iCs/>
          <w:sz w:val="22"/>
          <w:szCs w:val="22"/>
        </w:rPr>
        <w:t>Convegno : Depositi IVA e CDU: alcune riflessioni a un anno dall'entrata in vigore.</w:t>
      </w:r>
    </w:p>
    <w:p w14:paraId="467253D0" w14:textId="77777777" w:rsidR="00805DFD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2B061BEB" w14:textId="77777777" w:rsidR="00805DFD" w:rsidRPr="002D7618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2469D98B" w14:textId="77777777" w:rsidR="00805DFD" w:rsidRPr="002D7618" w:rsidRDefault="00805DFD" w:rsidP="00DA3E21">
      <w:pPr>
        <w:ind w:right="396"/>
        <w:jc w:val="both"/>
        <w:rPr>
          <w:rFonts w:ascii="Arial" w:hAnsi="Arial" w:cs="Arial"/>
          <w:iCs/>
          <w:sz w:val="22"/>
          <w:szCs w:val="22"/>
        </w:rPr>
      </w:pPr>
      <w:r w:rsidRPr="002D7618">
        <w:rPr>
          <w:rFonts w:ascii="Arial" w:hAnsi="Arial" w:cs="Arial"/>
          <w:iCs/>
          <w:sz w:val="22"/>
          <w:szCs w:val="22"/>
        </w:rPr>
        <w:t>Comunichiamo che grazie alla collaborazione della Direzione Interregionale dell’Agenzia delle Dogane e dello Studio Armella e Associat</w:t>
      </w:r>
      <w:r>
        <w:rPr>
          <w:rFonts w:ascii="Arial" w:hAnsi="Arial" w:cs="Arial"/>
          <w:iCs/>
          <w:sz w:val="22"/>
          <w:szCs w:val="22"/>
        </w:rPr>
        <w:t xml:space="preserve">i </w:t>
      </w:r>
      <w:r w:rsidRPr="002D7618">
        <w:rPr>
          <w:rFonts w:ascii="Arial" w:hAnsi="Arial" w:cs="Arial"/>
          <w:iCs/>
          <w:sz w:val="22"/>
          <w:szCs w:val="22"/>
        </w:rPr>
        <w:t>abbiamo organizzato un convegno con oggetto l’analisi delle novità introdotte dal CDU ad un</w:t>
      </w:r>
      <w:r>
        <w:rPr>
          <w:rFonts w:ascii="Arial" w:hAnsi="Arial" w:cs="Arial"/>
          <w:iCs/>
          <w:sz w:val="22"/>
          <w:szCs w:val="22"/>
        </w:rPr>
        <w:t xml:space="preserve"> an</w:t>
      </w:r>
      <w:r w:rsidRPr="002D7618">
        <w:rPr>
          <w:rFonts w:ascii="Arial" w:hAnsi="Arial" w:cs="Arial"/>
          <w:iCs/>
          <w:sz w:val="22"/>
          <w:szCs w:val="22"/>
        </w:rPr>
        <w:t>no dall’entrata in vigore come da programma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D7618">
        <w:rPr>
          <w:rFonts w:ascii="Arial" w:hAnsi="Arial" w:cs="Arial"/>
          <w:iCs/>
          <w:sz w:val="22"/>
          <w:szCs w:val="22"/>
        </w:rPr>
        <w:t>allegato.</w:t>
      </w:r>
    </w:p>
    <w:p w14:paraId="0BCB74CD" w14:textId="77777777" w:rsidR="00805DFD" w:rsidRPr="002D7618" w:rsidRDefault="00805DFD" w:rsidP="00DA3E21">
      <w:pPr>
        <w:ind w:right="396"/>
        <w:jc w:val="both"/>
        <w:rPr>
          <w:rFonts w:ascii="Arial" w:hAnsi="Arial" w:cs="Arial"/>
          <w:iCs/>
          <w:sz w:val="22"/>
          <w:szCs w:val="22"/>
        </w:rPr>
      </w:pPr>
    </w:p>
    <w:p w14:paraId="174CA502" w14:textId="77777777" w:rsidR="00805DFD" w:rsidRPr="002D7618" w:rsidRDefault="00805DFD" w:rsidP="00DA3E21">
      <w:pPr>
        <w:ind w:right="396"/>
        <w:jc w:val="both"/>
        <w:rPr>
          <w:rFonts w:ascii="Arial" w:hAnsi="Arial" w:cs="Arial"/>
          <w:iCs/>
          <w:sz w:val="22"/>
          <w:szCs w:val="22"/>
        </w:rPr>
      </w:pPr>
      <w:r w:rsidRPr="002D7618">
        <w:rPr>
          <w:rFonts w:ascii="Arial" w:hAnsi="Arial" w:cs="Arial"/>
          <w:iCs/>
          <w:sz w:val="22"/>
          <w:szCs w:val="22"/>
        </w:rPr>
        <w:t>Il convegno si terrà presso l’Hote</w:t>
      </w:r>
      <w:r>
        <w:rPr>
          <w:rFonts w:ascii="Arial" w:hAnsi="Arial" w:cs="Arial"/>
          <w:iCs/>
          <w:sz w:val="22"/>
          <w:szCs w:val="22"/>
        </w:rPr>
        <w:t xml:space="preserve">l Dei Congressi il giorno 26 maggio </w:t>
      </w:r>
      <w:r w:rsidRPr="002D7618">
        <w:rPr>
          <w:rFonts w:ascii="Arial" w:hAnsi="Arial" w:cs="Arial"/>
          <w:iCs/>
          <w:sz w:val="22"/>
          <w:szCs w:val="22"/>
        </w:rPr>
        <w:t>2017 orario 14.00 /18.00.</w:t>
      </w:r>
    </w:p>
    <w:p w14:paraId="7262EA9B" w14:textId="77777777" w:rsidR="00805DFD" w:rsidRPr="002D7618" w:rsidRDefault="00805DFD" w:rsidP="00DA3E21">
      <w:pPr>
        <w:ind w:right="396"/>
        <w:jc w:val="both"/>
        <w:rPr>
          <w:rFonts w:ascii="Arial" w:hAnsi="Arial" w:cs="Arial"/>
          <w:iCs/>
          <w:sz w:val="22"/>
          <w:szCs w:val="22"/>
        </w:rPr>
      </w:pPr>
    </w:p>
    <w:p w14:paraId="57CF34F1" w14:textId="77777777" w:rsidR="00805DFD" w:rsidRPr="002D7618" w:rsidRDefault="00805DFD" w:rsidP="00DA3E21">
      <w:pPr>
        <w:ind w:right="396"/>
        <w:jc w:val="both"/>
        <w:rPr>
          <w:rFonts w:ascii="Arial" w:hAnsi="Arial" w:cs="Arial"/>
          <w:iCs/>
          <w:sz w:val="22"/>
          <w:szCs w:val="22"/>
        </w:rPr>
      </w:pPr>
      <w:r w:rsidRPr="002D7618">
        <w:rPr>
          <w:rFonts w:ascii="Arial" w:hAnsi="Arial" w:cs="Arial"/>
          <w:iCs/>
          <w:sz w:val="22"/>
          <w:szCs w:val="22"/>
        </w:rPr>
        <w:t>La partecipazione darà diritto all’attribuzione di 4  crediti formativi.</w:t>
      </w:r>
    </w:p>
    <w:p w14:paraId="432EEC79" w14:textId="77777777" w:rsidR="00805DFD" w:rsidRPr="002D7618" w:rsidRDefault="00805DFD" w:rsidP="00DA3E21">
      <w:pPr>
        <w:ind w:right="396"/>
        <w:jc w:val="both"/>
        <w:rPr>
          <w:rFonts w:ascii="Arial" w:hAnsi="Arial" w:cs="Arial"/>
          <w:iCs/>
          <w:sz w:val="22"/>
          <w:szCs w:val="22"/>
        </w:rPr>
      </w:pPr>
    </w:p>
    <w:p w14:paraId="7A32BF83" w14:textId="77777777" w:rsidR="00805DFD" w:rsidRPr="002D7618" w:rsidRDefault="00805DFD" w:rsidP="00DA3E21">
      <w:pPr>
        <w:ind w:right="396"/>
        <w:jc w:val="both"/>
        <w:rPr>
          <w:rFonts w:ascii="Arial" w:hAnsi="Arial" w:cs="Arial"/>
          <w:iCs/>
          <w:sz w:val="22"/>
          <w:szCs w:val="22"/>
        </w:rPr>
      </w:pPr>
      <w:r w:rsidRPr="002D7618">
        <w:rPr>
          <w:rFonts w:ascii="Arial" w:hAnsi="Arial" w:cs="Arial"/>
          <w:iCs/>
          <w:sz w:val="22"/>
          <w:szCs w:val="22"/>
        </w:rPr>
        <w:t>La partecipazione è gratuita ed è consentita anche agli ausiliari e tirocinanti.</w:t>
      </w:r>
    </w:p>
    <w:p w14:paraId="07E9F177" w14:textId="77777777" w:rsidR="00805DFD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34E112DC" w14:textId="77777777" w:rsidR="00805DFD" w:rsidRDefault="00805DFD" w:rsidP="00805DFD">
      <w:pPr>
        <w:jc w:val="both"/>
        <w:rPr>
          <w:rFonts w:ascii="Arial" w:hAnsi="Arial" w:cs="Arial"/>
          <w:sz w:val="22"/>
          <w:szCs w:val="22"/>
        </w:rPr>
      </w:pPr>
    </w:p>
    <w:p w14:paraId="399D5757" w14:textId="77777777" w:rsidR="00805DFD" w:rsidRDefault="00805DFD" w:rsidP="00805DFD">
      <w:pPr>
        <w:ind w:right="1133" w:firstLine="567"/>
        <w:jc w:val="both"/>
        <w:rPr>
          <w:rFonts w:ascii="Arial" w:hAnsi="Arial" w:cs="Arial"/>
          <w:sz w:val="22"/>
          <w:szCs w:val="22"/>
        </w:rPr>
      </w:pPr>
    </w:p>
    <w:p w14:paraId="642C8124" w14:textId="77777777" w:rsidR="00805DFD" w:rsidRDefault="00805DFD" w:rsidP="00805DFD">
      <w:pPr>
        <w:ind w:right="1133" w:firstLine="567"/>
        <w:jc w:val="both"/>
        <w:rPr>
          <w:rFonts w:ascii="Arial" w:hAnsi="Arial" w:cs="Arial"/>
          <w:sz w:val="22"/>
          <w:szCs w:val="22"/>
        </w:rPr>
      </w:pPr>
    </w:p>
    <w:p w14:paraId="1A63286F" w14:textId="77777777" w:rsidR="00805DFD" w:rsidRDefault="00805DFD" w:rsidP="00805DFD">
      <w:pPr>
        <w:ind w:right="454" w:firstLine="567"/>
        <w:jc w:val="both"/>
        <w:rPr>
          <w:rFonts w:ascii="Arial" w:hAnsi="Arial" w:cs="Arial"/>
          <w:sz w:val="22"/>
          <w:szCs w:val="22"/>
        </w:rPr>
      </w:pPr>
    </w:p>
    <w:p w14:paraId="6912E271" w14:textId="77777777" w:rsidR="00805DFD" w:rsidRDefault="00805DFD" w:rsidP="00805DFD">
      <w:pPr>
        <w:ind w:right="454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Il Presidente</w:t>
      </w:r>
    </w:p>
    <w:p w14:paraId="14860B21" w14:textId="5AC75712" w:rsidR="00805DFD" w:rsidRDefault="00C4126E" w:rsidP="00805DFD">
      <w:pPr>
        <w:ind w:right="454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2A63F5D" wp14:editId="2BB85CA8">
            <wp:simplePos x="0" y="0"/>
            <wp:positionH relativeFrom="column">
              <wp:posOffset>3660775</wp:posOffset>
            </wp:positionH>
            <wp:positionV relativeFrom="paragraph">
              <wp:posOffset>27940</wp:posOffset>
            </wp:positionV>
            <wp:extent cx="1697355" cy="78930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F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Dott. Stefano Pietraforte</w:t>
      </w:r>
    </w:p>
    <w:p w14:paraId="7565B10D" w14:textId="77777777" w:rsidR="00805DFD" w:rsidRPr="005E2703" w:rsidRDefault="00805DFD" w:rsidP="00805DFD">
      <w:pPr>
        <w:ind w:right="454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946252D" w14:textId="77777777" w:rsidR="00805DFD" w:rsidRDefault="00805DFD" w:rsidP="00805DFD">
      <w:pPr>
        <w:jc w:val="both"/>
      </w:pPr>
    </w:p>
    <w:p w14:paraId="730D0716" w14:textId="77777777" w:rsidR="00805DFD" w:rsidRDefault="00805DFD" w:rsidP="00805DFD"/>
    <w:p w14:paraId="55D5CBBB" w14:textId="77777777" w:rsidR="00805DFD" w:rsidRDefault="00805DFD" w:rsidP="00805DFD"/>
    <w:p w14:paraId="05F59EC7" w14:textId="77777777" w:rsidR="00805DFD" w:rsidRDefault="00805DFD" w:rsidP="00805DFD"/>
    <w:p w14:paraId="3AD8E39A" w14:textId="77777777" w:rsidR="00805DFD" w:rsidRDefault="00805DFD" w:rsidP="00805DFD"/>
    <w:p w14:paraId="2DA06456" w14:textId="77777777" w:rsidR="00805DFD" w:rsidRDefault="00805DFD" w:rsidP="00805DFD"/>
    <w:p w14:paraId="7D360577" w14:textId="77777777" w:rsidR="00805DFD" w:rsidRDefault="00805DFD" w:rsidP="00805DFD"/>
    <w:p w14:paraId="1C7C9859" w14:textId="77777777" w:rsidR="00805DFD" w:rsidRDefault="00805DFD" w:rsidP="00805DFD"/>
    <w:p w14:paraId="72ED5A62" w14:textId="77777777" w:rsidR="00805DFD" w:rsidRDefault="00805DFD" w:rsidP="00805DFD"/>
    <w:p w14:paraId="16B14974" w14:textId="77777777" w:rsidR="00805DFD" w:rsidRDefault="00805DFD" w:rsidP="00805DFD"/>
    <w:p w14:paraId="2A5BB7B1" w14:textId="77777777" w:rsidR="00805DFD" w:rsidRDefault="00805DFD" w:rsidP="00805DFD"/>
    <w:p w14:paraId="1BA2BEE5" w14:textId="77777777" w:rsidR="00703307" w:rsidRDefault="00703307"/>
    <w:sectPr w:rsidR="00703307" w:rsidSect="002C4EF5">
      <w:footerReference w:type="default" r:id="rId9"/>
      <w:pgSz w:w="11906" w:h="16838"/>
      <w:pgMar w:top="1134" w:right="567" w:bottom="1134" w:left="170" w:header="720" w:footer="720" w:gutter="567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9B5A" w14:textId="77777777" w:rsidR="00EC1314" w:rsidRDefault="00EC1314">
      <w:r>
        <w:separator/>
      </w:r>
    </w:p>
  </w:endnote>
  <w:endnote w:type="continuationSeparator" w:id="0">
    <w:p w14:paraId="599F75E5" w14:textId="77777777" w:rsidR="00EC1314" w:rsidRDefault="00EC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man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3B25" w14:textId="77777777" w:rsidR="00F91E20" w:rsidRPr="00E8172C" w:rsidRDefault="00F91E20" w:rsidP="00F91E20">
    <w:pPr>
      <w:pStyle w:val="Pidipagina"/>
      <w:jc w:val="center"/>
      <w:rPr>
        <w:rFonts w:ascii="Book Antiqua" w:hAnsi="Book Antiqua"/>
        <w:color w:val="003366"/>
        <w:sz w:val="20"/>
        <w:szCs w:val="20"/>
      </w:rPr>
    </w:pPr>
    <w:r w:rsidRPr="00E8172C">
      <w:rPr>
        <w:rFonts w:ascii="Book Antiqua" w:hAnsi="Book Antiqua"/>
        <w:color w:val="003366"/>
        <w:sz w:val="20"/>
        <w:szCs w:val="20"/>
      </w:rPr>
      <w:t>Sede Legale e Segreteria: P.le Roberto Ardigò 30/A – 00142 Roma C.F. 80195670585</w:t>
    </w:r>
  </w:p>
  <w:p w14:paraId="1DACE691" w14:textId="77777777" w:rsidR="00F91E20" w:rsidRPr="00E8172C" w:rsidRDefault="00F91E20" w:rsidP="00F91E20">
    <w:pPr>
      <w:pStyle w:val="Pidipagina"/>
      <w:jc w:val="center"/>
      <w:rPr>
        <w:rFonts w:ascii="Book Antiqua" w:hAnsi="Book Antiqua"/>
        <w:color w:val="003366"/>
        <w:sz w:val="20"/>
        <w:szCs w:val="20"/>
      </w:rPr>
    </w:pPr>
    <w:r w:rsidRPr="00E8172C">
      <w:rPr>
        <w:rFonts w:ascii="Book Antiqua" w:hAnsi="Book Antiqua"/>
        <w:color w:val="003366"/>
        <w:sz w:val="20"/>
        <w:szCs w:val="20"/>
      </w:rPr>
      <w:t xml:space="preserve">Tel. 06/5417006 Fax 06/5403760 E-mail: </w:t>
    </w:r>
    <w:r w:rsidR="009B1445" w:rsidRPr="009B1445">
      <w:rPr>
        <w:rFonts w:ascii="Book Antiqua" w:hAnsi="Book Antiqua"/>
        <w:color w:val="003366"/>
        <w:sz w:val="20"/>
        <w:szCs w:val="20"/>
      </w:rPr>
      <w:t>ccsdr@tiscalinet.it</w:t>
    </w:r>
    <w:r w:rsidR="009B1445">
      <w:rPr>
        <w:rFonts w:ascii="Book Antiqua" w:hAnsi="Book Antiqua"/>
        <w:color w:val="003366"/>
        <w:sz w:val="20"/>
        <w:szCs w:val="20"/>
      </w:rPr>
      <w:t xml:space="preserve"> Pec: ccsdrm@pec.cnsd.it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986DD" w14:textId="77777777" w:rsidR="00EC1314" w:rsidRDefault="00EC1314">
      <w:r>
        <w:separator/>
      </w:r>
    </w:p>
  </w:footnote>
  <w:footnote w:type="continuationSeparator" w:id="0">
    <w:p w14:paraId="03EEBD9C" w14:textId="77777777" w:rsidR="00EC1314" w:rsidRDefault="00EC1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3"/>
    <w:rsid w:val="00110889"/>
    <w:rsid w:val="002C4EF5"/>
    <w:rsid w:val="0042627A"/>
    <w:rsid w:val="004608B6"/>
    <w:rsid w:val="004C1D57"/>
    <w:rsid w:val="005119A3"/>
    <w:rsid w:val="00541BA5"/>
    <w:rsid w:val="005635CB"/>
    <w:rsid w:val="00703307"/>
    <w:rsid w:val="00805DFD"/>
    <w:rsid w:val="008234A3"/>
    <w:rsid w:val="009A6FAC"/>
    <w:rsid w:val="009B1445"/>
    <w:rsid w:val="00B44166"/>
    <w:rsid w:val="00C4126E"/>
    <w:rsid w:val="00C616BF"/>
    <w:rsid w:val="00C739B7"/>
    <w:rsid w:val="00D90CBA"/>
    <w:rsid w:val="00DA3E21"/>
    <w:rsid w:val="00DD063F"/>
    <w:rsid w:val="00E8172C"/>
    <w:rsid w:val="00EC1314"/>
    <w:rsid w:val="00F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2223DB84"/>
  <w15:chartTrackingRefBased/>
  <w15:docId w15:val="{A1F07BEF-F42D-4204-94FD-6530071D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0"/>
    </w:pPr>
    <w:rPr>
      <w:rFonts w:ascii="Arial" w:hAnsi="Arial"/>
      <w:i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Book Antiqua" w:hAnsi="Book Antiqua"/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91E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1E2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9B1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COMPARTIMENTALE SPEDIZIONIERI DOGANALI DI ROMA</vt:lpstr>
    </vt:vector>
  </TitlesOfParts>
  <Company>CCSDR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COMPARTIMENTALE SPEDIZIONIERI DOGANALI DI ROMA</dc:title>
  <dc:subject/>
  <dc:creator>CCSDR</dc:creator>
  <cp:keywords/>
  <cp:lastModifiedBy>Antonio Rossano</cp:lastModifiedBy>
  <cp:revision>2</cp:revision>
  <cp:lastPrinted>2017-05-09T08:19:00Z</cp:lastPrinted>
  <dcterms:created xsi:type="dcterms:W3CDTF">2017-05-10T16:33:00Z</dcterms:created>
  <dcterms:modified xsi:type="dcterms:W3CDTF">2017-05-10T16:33:00Z</dcterms:modified>
</cp:coreProperties>
</file>